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A7" w:rsidRPr="0024303D" w:rsidRDefault="00073B7F" w:rsidP="00073B7F">
      <w:pPr>
        <w:ind w:firstLineChars="100" w:firstLine="300"/>
        <w:jc w:val="both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30"/>
          <w:szCs w:val="30"/>
        </w:rPr>
        <w:t>朝陽科技</w:t>
      </w:r>
      <w:r w:rsidR="00F96DA7" w:rsidRPr="0024303D">
        <w:rPr>
          <w:rFonts w:ascii="標楷體" w:eastAsia="標楷體" w:hAnsi="標楷體" w:hint="eastAsia"/>
          <w:sz w:val="30"/>
          <w:szCs w:val="30"/>
        </w:rPr>
        <w:t>大學</w:t>
      </w:r>
      <w:r w:rsidR="00944EB7">
        <w:rPr>
          <w:rFonts w:ascii="標楷體" w:eastAsia="標楷體" w:hAnsi="標楷體" w:hint="eastAsia"/>
          <w:b/>
          <w:sz w:val="30"/>
          <w:szCs w:val="30"/>
          <w:u w:val="single"/>
        </w:rPr>
        <w:t>9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9</w:t>
      </w:r>
      <w:proofErr w:type="gramStart"/>
      <w:r w:rsidR="00F96DA7" w:rsidRPr="0024303D">
        <w:rPr>
          <w:rFonts w:ascii="標楷體" w:eastAsia="標楷體" w:hAnsi="標楷體" w:hint="eastAsia"/>
          <w:sz w:val="30"/>
          <w:szCs w:val="30"/>
        </w:rPr>
        <w:t>學年度第</w:t>
      </w:r>
      <w:proofErr w:type="gramEnd"/>
      <w:r w:rsidR="00CC6000" w:rsidRPr="00CC6000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944EB7">
        <w:rPr>
          <w:rFonts w:ascii="標楷體" w:eastAsia="標楷體" w:hAnsi="標楷體" w:hint="eastAsia"/>
          <w:sz w:val="30"/>
          <w:szCs w:val="30"/>
          <w:u w:val="single"/>
        </w:rPr>
        <w:t>1</w:t>
      </w:r>
      <w:r w:rsidR="00F96DA7" w:rsidRPr="0024303D">
        <w:rPr>
          <w:rFonts w:ascii="標楷體" w:eastAsia="標楷體" w:hAnsi="標楷體" w:hint="eastAsia"/>
          <w:sz w:val="30"/>
          <w:szCs w:val="30"/>
        </w:rPr>
        <w:t>學期</w:t>
      </w:r>
      <w:r w:rsidR="00A865E8">
        <w:rPr>
          <w:rFonts w:ascii="標楷體" w:eastAsia="標楷體" w:hAnsi="標楷體" w:hint="eastAsia"/>
          <w:sz w:val="30"/>
          <w:szCs w:val="30"/>
        </w:rPr>
        <w:t>期</w:t>
      </w:r>
      <w:r w:rsidRPr="00073B7F">
        <w:rPr>
          <w:rFonts w:ascii="標楷體" w:eastAsia="標楷體" w:hAnsi="標楷體" w:hint="eastAsia"/>
          <w:sz w:val="30"/>
          <w:szCs w:val="30"/>
        </w:rPr>
        <w:t>中小考</w:t>
      </w:r>
      <w:r w:rsidR="00F96DA7" w:rsidRPr="0024303D">
        <w:rPr>
          <w:rFonts w:ascii="標楷體" w:eastAsia="標楷體" w:hAnsi="標楷體" w:hint="eastAsia"/>
          <w:sz w:val="30"/>
          <w:szCs w:val="30"/>
        </w:rPr>
        <w:t>考試試卷</w:t>
      </w:r>
      <w:r w:rsidR="0024303D">
        <w:rPr>
          <w:rFonts w:ascii="標楷體" w:eastAsia="標楷體" w:hAnsi="標楷體" w:hint="eastAsia"/>
          <w:sz w:val="30"/>
          <w:szCs w:val="30"/>
        </w:rPr>
        <w:t xml:space="preserve">  </w:t>
      </w:r>
      <w:r w:rsidR="00F93049">
        <w:rPr>
          <w:rFonts w:ascii="標楷體" w:eastAsia="標楷體" w:hAnsi="標楷體" w:hint="eastAsia"/>
          <w:sz w:val="30"/>
          <w:szCs w:val="30"/>
        </w:rPr>
        <w:t xml:space="preserve"> </w:t>
      </w:r>
      <w:r w:rsidR="0024303D">
        <w:rPr>
          <w:rFonts w:ascii="標楷體" w:eastAsia="標楷體" w:hAnsi="標楷體" w:hint="eastAsia"/>
          <w:sz w:val="30"/>
          <w:szCs w:val="30"/>
        </w:rPr>
        <w:t xml:space="preserve">  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8"/>
        <w:gridCol w:w="1937"/>
        <w:gridCol w:w="1165"/>
        <w:gridCol w:w="1260"/>
        <w:gridCol w:w="1260"/>
        <w:gridCol w:w="1620"/>
        <w:gridCol w:w="1260"/>
      </w:tblGrid>
      <w:tr w:rsidR="00F96DA7" w:rsidRPr="00F96DA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38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6DA7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  <w:r w:rsidR="00DA4116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1937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6DA7">
              <w:rPr>
                <w:rFonts w:ascii="標楷體" w:eastAsia="標楷體" w:hAnsi="標楷體" w:hint="eastAsia"/>
                <w:sz w:val="20"/>
                <w:szCs w:val="20"/>
              </w:rPr>
              <w:t>命題教師</w:t>
            </w:r>
          </w:p>
        </w:tc>
        <w:tc>
          <w:tcPr>
            <w:tcW w:w="1165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6DA7">
              <w:rPr>
                <w:rFonts w:ascii="標楷體" w:eastAsia="標楷體" w:hAnsi="標楷體" w:hint="eastAsia"/>
                <w:sz w:val="20"/>
                <w:szCs w:val="20"/>
              </w:rPr>
              <w:t>考試時間</w:t>
            </w:r>
          </w:p>
        </w:tc>
        <w:tc>
          <w:tcPr>
            <w:tcW w:w="1260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6DA7">
              <w:rPr>
                <w:rFonts w:ascii="標楷體" w:eastAsia="標楷體" w:hAnsi="標楷體" w:hint="eastAsia"/>
                <w:sz w:val="20"/>
                <w:szCs w:val="20"/>
              </w:rPr>
              <w:t>系級</w:t>
            </w:r>
          </w:p>
        </w:tc>
        <w:tc>
          <w:tcPr>
            <w:tcW w:w="1260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6DA7">
              <w:rPr>
                <w:rFonts w:ascii="標楷體" w:eastAsia="標楷體" w:hAnsi="標楷體" w:hint="eastAsia"/>
                <w:sz w:val="20"/>
                <w:szCs w:val="20"/>
              </w:rPr>
              <w:t>學號</w:t>
            </w:r>
          </w:p>
        </w:tc>
        <w:tc>
          <w:tcPr>
            <w:tcW w:w="1620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6DA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260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6DA7">
              <w:rPr>
                <w:rFonts w:ascii="標楷體" w:eastAsia="標楷體" w:hAnsi="標楷體" w:hint="eastAsia"/>
                <w:sz w:val="20"/>
                <w:szCs w:val="20"/>
              </w:rPr>
              <w:t>評分</w:t>
            </w:r>
          </w:p>
        </w:tc>
      </w:tr>
      <w:tr w:rsidR="00F96DA7" w:rsidRPr="00F96DA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38" w:type="dxa"/>
            <w:vAlign w:val="center"/>
          </w:tcPr>
          <w:p w:rsidR="00F96DA7" w:rsidRPr="00F96DA7" w:rsidRDefault="00073B7F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73B7F">
              <w:rPr>
                <w:rFonts w:ascii="標楷體" w:eastAsia="標楷體" w:hAnsi="標楷體" w:hint="eastAsia"/>
                <w:sz w:val="20"/>
                <w:szCs w:val="20"/>
              </w:rPr>
              <w:t>數位通訊</w:t>
            </w:r>
          </w:p>
        </w:tc>
        <w:tc>
          <w:tcPr>
            <w:tcW w:w="1937" w:type="dxa"/>
            <w:vAlign w:val="center"/>
          </w:tcPr>
          <w:p w:rsidR="00F96DA7" w:rsidRPr="00A52934" w:rsidRDefault="00944EB7" w:rsidP="00DA4116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44EB7">
              <w:rPr>
                <w:rFonts w:ascii="標楷體" w:eastAsia="標楷體" w:hAnsi="標楷體" w:hint="eastAsia"/>
                <w:sz w:val="18"/>
                <w:szCs w:val="18"/>
              </w:rPr>
              <w:t>程大川</w:t>
            </w:r>
            <w:r w:rsidR="00F96DA7" w:rsidRPr="00A52934">
              <w:rPr>
                <w:rFonts w:ascii="標楷體" w:eastAsia="標楷體" w:hAnsi="標楷體" w:hint="eastAsia"/>
                <w:sz w:val="18"/>
                <w:szCs w:val="18"/>
              </w:rPr>
              <w:t>先生</w:t>
            </w:r>
          </w:p>
        </w:tc>
        <w:tc>
          <w:tcPr>
            <w:tcW w:w="1165" w:type="dxa"/>
            <w:vAlign w:val="center"/>
          </w:tcPr>
          <w:p w:rsidR="00F96DA7" w:rsidRPr="00F96DA7" w:rsidRDefault="00A865E8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F96DA7" w:rsidRPr="00F96DA7">
              <w:rPr>
                <w:rFonts w:ascii="標楷體" w:eastAsia="標楷體" w:hAnsi="標楷體" w:hint="eastAsia"/>
                <w:sz w:val="20"/>
                <w:szCs w:val="20"/>
              </w:rPr>
              <w:t>0分鐘</w:t>
            </w:r>
          </w:p>
        </w:tc>
        <w:tc>
          <w:tcPr>
            <w:tcW w:w="1260" w:type="dxa"/>
            <w:vAlign w:val="center"/>
          </w:tcPr>
          <w:p w:rsidR="00F96DA7" w:rsidRPr="00F96DA7" w:rsidRDefault="00073B7F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73B7F">
              <w:rPr>
                <w:rFonts w:ascii="標楷體" w:eastAsia="標楷體" w:hAnsi="標楷體" w:hint="eastAsia"/>
                <w:sz w:val="20"/>
                <w:szCs w:val="20"/>
              </w:rPr>
              <w:t>資工四</w:t>
            </w:r>
          </w:p>
        </w:tc>
        <w:tc>
          <w:tcPr>
            <w:tcW w:w="1260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96DA7" w:rsidRPr="00F96DA7" w:rsidRDefault="00F96DA7" w:rsidP="00DA41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24303D" w:rsidRDefault="00F96DA7" w:rsidP="00FE7D55">
      <w:pPr>
        <w:ind w:firstLineChars="90" w:firstLine="180"/>
        <w:jc w:val="both"/>
        <w:rPr>
          <w:rFonts w:ascii="標楷體" w:eastAsia="標楷體" w:cs="標楷體" w:hint="eastAsia"/>
        </w:rPr>
      </w:pPr>
      <w:r w:rsidRPr="0024303D">
        <w:rPr>
          <w:rFonts w:ascii="標楷體" w:eastAsia="標楷體" w:cs="標楷體" w:hint="eastAsia"/>
          <w:sz w:val="20"/>
          <w:szCs w:val="20"/>
        </w:rPr>
        <w:t>注意：</w:t>
      </w:r>
      <w:r w:rsidR="0003476F">
        <w:rPr>
          <w:rFonts w:ascii="標楷體" w:eastAsia="標楷體" w:cs="標楷體" w:hint="eastAsia"/>
          <w:sz w:val="20"/>
          <w:szCs w:val="20"/>
        </w:rPr>
        <w:t>請</w:t>
      </w:r>
      <w:r w:rsidRPr="0024303D">
        <w:rPr>
          <w:rFonts w:ascii="標楷體" w:eastAsia="標楷體" w:cs="標楷體" w:hint="eastAsia"/>
          <w:sz w:val="20"/>
          <w:szCs w:val="20"/>
        </w:rPr>
        <w:t>用正楷填寫學號及姓名，否則無從查考，該科以零分計。</w:t>
      </w:r>
      <w:r w:rsidR="0003476F">
        <w:rPr>
          <w:rFonts w:ascii="標楷體" w:eastAsia="標楷體" w:cs="標楷體" w:hint="eastAsia"/>
          <w:sz w:val="20"/>
          <w:szCs w:val="20"/>
        </w:rPr>
        <w:t xml:space="preserve">               </w:t>
      </w:r>
      <w:r w:rsidR="007F7C60">
        <w:rPr>
          <w:rFonts w:ascii="標楷體" w:eastAsia="標楷體" w:cs="標楷體" w:hint="eastAsia"/>
          <w:sz w:val="20"/>
          <w:szCs w:val="20"/>
        </w:rPr>
        <w:t xml:space="preserve">           </w:t>
      </w:r>
      <w:r w:rsidR="00A865E8">
        <w:rPr>
          <w:rFonts w:ascii="標楷體" w:eastAsia="標楷體" w:cs="標楷體" w:hint="eastAsia"/>
        </w:rPr>
        <w:t xml:space="preserve">                </w:t>
      </w:r>
    </w:p>
    <w:p w:rsidR="00224667" w:rsidRDefault="00073B7F" w:rsidP="00E1484A">
      <w:pPr>
        <w:numPr>
          <w:ilvl w:val="0"/>
          <w:numId w:val="4"/>
        </w:numPr>
        <w:snapToGrid w:val="0"/>
        <w:spacing w:beforeLines="50" w:afterLines="100" w:line="240" w:lineRule="auto"/>
        <w:ind w:left="357"/>
        <w:rPr>
          <w:rFonts w:eastAsia="標楷體" w:hAnsi="標楷體" w:hint="eastAsia"/>
          <w:szCs w:val="20"/>
        </w:rPr>
      </w:pPr>
      <w:r w:rsidRPr="00073B7F">
        <w:rPr>
          <w:rFonts w:eastAsia="標楷體" w:hAnsi="標楷體" w:hint="eastAsia"/>
          <w:szCs w:val="20"/>
        </w:rPr>
        <w:t>設有兩函數</w:t>
      </w:r>
      <w:r w:rsidRPr="00073B7F">
        <w:rPr>
          <w:rFonts w:eastAsia="標楷體" w:hAnsi="標楷體" w:hint="eastAsia"/>
          <w:szCs w:val="20"/>
        </w:rPr>
        <w:t>f</w:t>
      </w:r>
      <w:r w:rsidRPr="00073B7F">
        <w:rPr>
          <w:rFonts w:eastAsia="標楷體" w:hAnsi="標楷體" w:hint="eastAsia"/>
          <w:szCs w:val="20"/>
        </w:rPr>
        <w:t>及</w:t>
      </w:r>
      <w:r w:rsidRPr="00073B7F">
        <w:rPr>
          <w:rFonts w:eastAsia="標楷體" w:hAnsi="標楷體" w:hint="eastAsia"/>
          <w:szCs w:val="20"/>
        </w:rPr>
        <w:t>g</w:t>
      </w:r>
      <w:r>
        <w:rPr>
          <w:rFonts w:eastAsia="標楷體" w:hAnsi="標楷體" w:hint="eastAsia"/>
          <w:szCs w:val="20"/>
        </w:rPr>
        <w:t>，</w:t>
      </w:r>
      <w:r w:rsidRPr="00073B7F">
        <w:rPr>
          <w:rFonts w:eastAsia="標楷體" w:hAnsi="標楷體" w:hint="eastAsia"/>
          <w:szCs w:val="20"/>
        </w:rPr>
        <w:t>請寫出連續型</w:t>
      </w:r>
      <w:r w:rsidR="00691E5E" w:rsidRPr="00073B7F">
        <w:rPr>
          <w:rFonts w:eastAsia="標楷體" w:hAnsi="標楷體" w:hint="eastAsia"/>
          <w:szCs w:val="20"/>
        </w:rPr>
        <w:t>(</w:t>
      </w:r>
      <w:r w:rsidR="00691E5E" w:rsidRPr="00073B7F">
        <w:rPr>
          <w:rFonts w:eastAsia="標楷體" w:hAnsi="標楷體" w:hint="eastAsia"/>
          <w:szCs w:val="20"/>
        </w:rPr>
        <w:t>使用積分</w:t>
      </w:r>
      <w:r w:rsidR="00691E5E" w:rsidRPr="00073B7F">
        <w:rPr>
          <w:rFonts w:eastAsia="標楷體" w:hAnsi="標楷體" w:hint="eastAsia"/>
          <w:szCs w:val="20"/>
        </w:rPr>
        <w:t>)</w:t>
      </w:r>
      <w:r w:rsidR="005F37EC" w:rsidRPr="005F37EC">
        <w:rPr>
          <w:rFonts w:eastAsia="標楷體" w:hAnsi="標楷體" w:hint="eastAsia"/>
          <w:szCs w:val="20"/>
        </w:rPr>
        <w:t>及離散型</w:t>
      </w:r>
      <w:r w:rsidR="00691E5E">
        <w:rPr>
          <w:rFonts w:eastAsia="標楷體" w:hAnsi="標楷體" w:hint="eastAsia"/>
          <w:szCs w:val="20"/>
        </w:rPr>
        <w:t>(</w:t>
      </w:r>
      <w:r w:rsidR="00691E5E" w:rsidRPr="00691E5E">
        <w:rPr>
          <w:rFonts w:eastAsia="標楷體" w:hAnsi="標楷體" w:hint="eastAsia"/>
          <w:szCs w:val="20"/>
        </w:rPr>
        <w:t>使用累加</w:t>
      </w:r>
      <w:r w:rsidR="00691E5E">
        <w:rPr>
          <w:rFonts w:eastAsia="標楷體" w:hAnsi="標楷體" w:hint="eastAsia"/>
          <w:szCs w:val="20"/>
        </w:rPr>
        <w:t>)</w:t>
      </w:r>
      <w:proofErr w:type="gramStart"/>
      <w:r w:rsidRPr="00073B7F">
        <w:rPr>
          <w:rFonts w:eastAsia="標楷體" w:hAnsi="標楷體" w:hint="eastAsia"/>
          <w:szCs w:val="20"/>
        </w:rPr>
        <w:t>摺</w:t>
      </w:r>
      <w:proofErr w:type="gramEnd"/>
      <w:r w:rsidRPr="00073B7F">
        <w:rPr>
          <w:rFonts w:eastAsia="標楷體" w:hAnsi="標楷體" w:hint="eastAsia"/>
          <w:szCs w:val="20"/>
        </w:rPr>
        <w:t>積</w:t>
      </w:r>
      <w:r w:rsidR="00E24342">
        <w:rPr>
          <w:rFonts w:eastAsia="標楷體" w:hAnsi="標楷體" w:hint="eastAsia"/>
          <w:szCs w:val="20"/>
        </w:rPr>
        <w:t>(convolution)</w:t>
      </w:r>
      <w:r w:rsidRPr="00073B7F">
        <w:rPr>
          <w:rFonts w:eastAsia="標楷體" w:hAnsi="標楷體" w:hint="eastAsia"/>
          <w:szCs w:val="20"/>
        </w:rPr>
        <w:t>的公式</w:t>
      </w:r>
      <w:r w:rsidR="00951D61">
        <w:rPr>
          <w:rFonts w:eastAsia="標楷體" w:hAnsi="標楷體" w:hint="eastAsia"/>
          <w:szCs w:val="20"/>
        </w:rPr>
        <w:t>，</w:t>
      </w:r>
      <w:r w:rsidR="00951D61">
        <w:rPr>
          <w:rFonts w:eastAsia="標楷體" w:hAnsi="標楷體" w:hint="eastAsia"/>
          <w:szCs w:val="20"/>
        </w:rPr>
        <w:t>f*g = ?</w:t>
      </w:r>
      <w:r>
        <w:rPr>
          <w:rFonts w:eastAsia="標楷體" w:hAnsi="標楷體" w:hint="eastAsia"/>
          <w:szCs w:val="20"/>
        </w:rPr>
        <w:t>。</w:t>
      </w:r>
      <w:r w:rsidR="00AD0DEF">
        <w:rPr>
          <w:rFonts w:eastAsia="標楷體" w:hAnsi="標楷體" w:hint="eastAsia"/>
          <w:szCs w:val="20"/>
        </w:rPr>
        <w:t>(20 points)</w:t>
      </w:r>
    </w:p>
    <w:p w:rsidR="00D826EC" w:rsidRPr="00B906C3" w:rsidRDefault="00D826EC" w:rsidP="00E1484A">
      <w:pPr>
        <w:pStyle w:val="a7"/>
        <w:snapToGrid w:val="0"/>
        <w:spacing w:line="240" w:lineRule="auto"/>
        <w:ind w:leftChars="0" w:left="357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連續型</m:t>
          </m:r>
          <m:r>
            <m:rPr>
              <m:nor/>
            </m:rPr>
            <w:rPr>
              <w:rFonts w:ascii="Cambria Math" w:hAnsi="Cambria Math" w:hint="eastAsia"/>
              <w:sz w:val="28"/>
              <w:szCs w:val="28"/>
            </w:rPr>
            <m:t>f * g 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τ-t</m:t>
              </m:r>
            </m:e>
          </m:d>
          <m:r>
            <w:rPr>
              <w:rFonts w:ascii="Cambria Math" w:hAnsi="Cambria Math"/>
              <w:sz w:val="28"/>
              <w:szCs w:val="28"/>
            </w:rPr>
            <m:t>dt</m:t>
          </m:r>
        </m:oMath>
      </m:oMathPara>
    </w:p>
    <w:p w:rsidR="00D826EC" w:rsidRPr="00B906C3" w:rsidRDefault="00D826EC" w:rsidP="00E1484A">
      <w:pPr>
        <w:pStyle w:val="a7"/>
        <w:snapToGrid w:val="0"/>
        <w:spacing w:line="240" w:lineRule="auto"/>
        <w:ind w:leftChars="0" w:left="357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離散型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 xml:space="preserve"> 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ti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τ-ti</m:t>
              </m:r>
            </m:e>
          </m:d>
        </m:oMath>
      </m:oMathPara>
    </w:p>
    <w:p w:rsidR="00A46A32" w:rsidRDefault="005F37EC" w:rsidP="00A46A32">
      <w:pPr>
        <w:numPr>
          <w:ilvl w:val="0"/>
          <w:numId w:val="4"/>
        </w:num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  <w:r w:rsidRPr="005F37EC">
        <w:rPr>
          <w:rFonts w:eastAsia="標楷體" w:hAnsi="標楷體" w:hint="eastAsia"/>
          <w:szCs w:val="20"/>
        </w:rPr>
        <w:t>若</w:t>
      </w:r>
      <w:r w:rsidRPr="005F37EC">
        <w:rPr>
          <w:rFonts w:eastAsia="標楷體" w:hAnsi="標楷體" w:hint="eastAsia"/>
          <w:szCs w:val="20"/>
        </w:rPr>
        <w:t>f=</w:t>
      </w:r>
      <w:r>
        <w:rPr>
          <w:rFonts w:eastAsia="標楷體" w:hAnsi="標楷體" w:hint="eastAsia"/>
          <w:szCs w:val="20"/>
        </w:rPr>
        <w:t>[1, 1, 3, 6, 4, 3], g=[2, 3, 2, 6, 7, 5</w:t>
      </w:r>
      <w:r w:rsidRPr="005F37EC">
        <w:rPr>
          <w:rFonts w:ascii="標楷體" w:eastAsia="標楷體" w:hAnsi="標楷體" w:hint="eastAsia"/>
          <w:szCs w:val="20"/>
        </w:rPr>
        <w:t>]</w:t>
      </w:r>
      <w:r>
        <w:rPr>
          <w:rFonts w:ascii="標楷體" w:eastAsia="標楷體" w:hAnsi="標楷體" w:hint="eastAsia"/>
          <w:szCs w:val="20"/>
        </w:rPr>
        <w:t>，</w:t>
      </w:r>
      <w:r w:rsidRPr="005F37EC">
        <w:rPr>
          <w:rFonts w:eastAsia="標楷體" w:hAnsi="標楷體" w:hint="eastAsia"/>
          <w:szCs w:val="20"/>
        </w:rPr>
        <w:t>則</w:t>
      </w:r>
      <w:r>
        <w:rPr>
          <w:rFonts w:eastAsia="標楷體" w:hAnsi="標楷體" w:hint="eastAsia"/>
          <w:szCs w:val="20"/>
        </w:rPr>
        <w:t>f and g</w:t>
      </w:r>
      <w:r w:rsidRPr="005F37EC">
        <w:rPr>
          <w:rFonts w:eastAsia="標楷體" w:hAnsi="標楷體" w:hint="eastAsia"/>
          <w:szCs w:val="20"/>
        </w:rPr>
        <w:t>的</w:t>
      </w:r>
      <w:proofErr w:type="gramStart"/>
      <w:r w:rsidRPr="005F37EC">
        <w:rPr>
          <w:rFonts w:eastAsia="標楷體" w:hAnsi="標楷體" w:hint="eastAsia"/>
          <w:szCs w:val="20"/>
        </w:rPr>
        <w:t>摺</w:t>
      </w:r>
      <w:proofErr w:type="gramEnd"/>
      <w:r w:rsidRPr="005F37EC">
        <w:rPr>
          <w:rFonts w:eastAsia="標楷體" w:hAnsi="標楷體" w:hint="eastAsia"/>
          <w:szCs w:val="20"/>
        </w:rPr>
        <w:t>積為</w:t>
      </w:r>
      <w:r>
        <w:rPr>
          <w:rFonts w:eastAsia="標楷體" w:hAnsi="標楷體" w:hint="eastAsia"/>
          <w:szCs w:val="20"/>
        </w:rPr>
        <w:t xml:space="preserve">f*g = ? </w:t>
      </w:r>
      <w:r w:rsidR="00AD0DEF">
        <w:rPr>
          <w:rFonts w:eastAsia="標楷體" w:hAnsi="標楷體" w:hint="eastAsia"/>
          <w:szCs w:val="20"/>
        </w:rPr>
        <w:t>(15 points)</w:t>
      </w:r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5, 7, 6, 2, 3, 2</m:t>
              </m:r>
            </m:e>
          </m:d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τ=0     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∙g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-t</m:t>
              </m:r>
            </m:e>
          </m:d>
          <m:r>
            <w:rPr>
              <w:rFonts w:ascii="Cambria Math" w:hAnsi="Cambria Math"/>
            </w:rPr>
            <m:t>=2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τ=1     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∙g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1-t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3+2=5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>依續是</m:t>
          </m:r>
          <m:r>
            <m:rPr>
              <m:sty m:val="p"/>
            </m:rPr>
            <w:rPr>
              <w:rFonts w:ascii="Cambria Math" w:hAnsi="Cambria Math" w:hint="eastAsia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</w:rPr>
            <m:t>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   ⇒2+3+6=11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   ⇒6+2+9+12=29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   ⇒7+6+6+18+8=45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   ⇒5+7+18+12+12+6=60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   ⇒5+21+36+8+12=82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   ⇒15+42+24+6=87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8   ⇒30+28+18=76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   ⇒20+21=41</m:t>
          </m:r>
        </m:oMath>
      </m:oMathPara>
    </w:p>
    <w:p w:rsidR="00E1484A" w:rsidRPr="00E1484A" w:rsidRDefault="00E1484A" w:rsidP="00E1484A">
      <w:pPr>
        <w:snapToGrid w:val="0"/>
        <w:spacing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τ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10   ⇒15</m:t>
          </m:r>
        </m:oMath>
      </m:oMathPara>
    </w:p>
    <w:p w:rsidR="00224667" w:rsidRDefault="00E1484A" w:rsidP="00E1484A">
      <w:p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∴f*g=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2, 5, 11, 29, 45, 60, 82, 87, 76, 41, 15</m:t>
              </m:r>
            </m:e>
          </m:d>
        </m:oMath>
      </m:oMathPara>
    </w:p>
    <w:p w:rsidR="00224667" w:rsidRDefault="008446C7" w:rsidP="008446C7">
      <w:pPr>
        <w:numPr>
          <w:ilvl w:val="0"/>
          <w:numId w:val="4"/>
        </w:num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  <w:proofErr w:type="gramStart"/>
      <w:r w:rsidRPr="008446C7">
        <w:rPr>
          <w:rFonts w:eastAsia="標楷體" w:hAnsi="標楷體" w:hint="eastAsia"/>
          <w:szCs w:val="20"/>
        </w:rPr>
        <w:t>一</w:t>
      </w:r>
      <w:proofErr w:type="gramEnd"/>
      <w:r w:rsidRPr="008446C7">
        <w:rPr>
          <w:rFonts w:eastAsia="標楷體" w:hAnsi="標楷體" w:hint="eastAsia"/>
          <w:szCs w:val="20"/>
        </w:rPr>
        <w:t>向量</w:t>
      </w:r>
      <w:r w:rsidRPr="008446C7">
        <w:rPr>
          <w:rFonts w:eastAsia="標楷體" w:hAnsi="標楷體" w:hint="eastAsia"/>
          <w:szCs w:val="20"/>
        </w:rPr>
        <w:t>v=[3, 6, 7]</w:t>
      </w:r>
      <w:r w:rsidRPr="008446C7">
        <w:rPr>
          <w:rFonts w:eastAsia="標楷體" w:hAnsi="標楷體" w:hint="eastAsia"/>
          <w:szCs w:val="20"/>
        </w:rPr>
        <w:t>此向量長度為何</w:t>
      </w:r>
      <w:proofErr w:type="gramStart"/>
      <w:r w:rsidRPr="008446C7">
        <w:rPr>
          <w:rFonts w:eastAsia="標楷體" w:hAnsi="標楷體" w:hint="eastAsia"/>
          <w:szCs w:val="20"/>
        </w:rPr>
        <w:t>﹖</w:t>
      </w:r>
      <w:proofErr w:type="gramEnd"/>
      <w:r w:rsidR="005630B2">
        <w:rPr>
          <w:rFonts w:eastAsia="標楷體" w:hAnsi="標楷體" w:hint="eastAsia"/>
          <w:szCs w:val="20"/>
        </w:rPr>
        <w:t>(5 points)</w:t>
      </w:r>
    </w:p>
    <w:p w:rsidR="00E1484A" w:rsidRPr="000B2EA0" w:rsidRDefault="00E1484A" w:rsidP="00E1484A">
      <w:r>
        <w:rPr>
          <w:rFonts w:eastAsia="標楷體" w:hAnsi="標楷體" w:hint="eastAsia"/>
        </w:rPr>
        <w:tab/>
      </w:r>
      <w:r>
        <w:rPr>
          <w:rFonts w:eastAsia="標楷體" w:hAnsi="標楷體" w:hint="eastAsia"/>
        </w:rPr>
        <w:tab/>
      </w:r>
      <m:oMath>
        <m:r>
          <m:rPr>
            <m:sty m:val="p"/>
          </m:rPr>
          <w:rPr>
            <w:rFonts w:ascii="Cambria Math" w:hAnsi="Cambria Math"/>
          </w:rPr>
          <m:t>∥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</w:rPr>
          <m:t>∥=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9+36+49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94</m:t>
            </m:r>
          </m:e>
        </m:rad>
      </m:oMath>
    </w:p>
    <w:p w:rsidR="00E1484A" w:rsidRDefault="00F458D8" w:rsidP="00E1484A">
      <w:pPr>
        <w:numPr>
          <w:ilvl w:val="0"/>
          <w:numId w:val="4"/>
        </w:num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  <w:r w:rsidRPr="008446C7">
        <w:rPr>
          <w:rFonts w:eastAsia="標楷體" w:hAnsi="標楷體" w:hint="eastAsia"/>
          <w:szCs w:val="20"/>
        </w:rPr>
        <w:t>向量</w:t>
      </w:r>
      <w:r>
        <w:rPr>
          <w:rFonts w:eastAsia="標楷體" w:hAnsi="標楷體" w:hint="eastAsia"/>
          <w:szCs w:val="20"/>
        </w:rPr>
        <w:t xml:space="preserve">a=[3,4,5], </w:t>
      </w:r>
      <w:r w:rsidRPr="008446C7">
        <w:rPr>
          <w:rFonts w:eastAsia="標楷體" w:hAnsi="標楷體" w:hint="eastAsia"/>
          <w:szCs w:val="20"/>
        </w:rPr>
        <w:t>向量</w:t>
      </w:r>
      <w:r>
        <w:rPr>
          <w:rFonts w:eastAsia="標楷體" w:hAnsi="標楷體" w:hint="eastAsia"/>
          <w:szCs w:val="20"/>
        </w:rPr>
        <w:t xml:space="preserve">b=[2,5,6], </w:t>
      </w:r>
      <w:r w:rsidRPr="00F458D8">
        <w:rPr>
          <w:rFonts w:eastAsia="標楷體" w:hAnsi="標楷體" w:hint="eastAsia"/>
          <w:szCs w:val="20"/>
        </w:rPr>
        <w:t>兩向量內積為何</w:t>
      </w:r>
      <w:r>
        <w:rPr>
          <w:rFonts w:eastAsia="標楷體" w:hAnsi="標楷體" w:hint="eastAsia"/>
          <w:szCs w:val="20"/>
        </w:rPr>
        <w:t>? (5 points)</w:t>
      </w:r>
    </w:p>
    <w:p w:rsidR="00F458D8" w:rsidRPr="00E1484A" w:rsidRDefault="00E1484A" w:rsidP="00E1484A">
      <w:pPr>
        <w:snapToGrid w:val="0"/>
        <w:spacing w:beforeLines="50" w:afterLines="100" w:line="240" w:lineRule="auto"/>
        <w:ind w:left="360"/>
        <w:rPr>
          <w:rFonts w:eastAsia="標楷體" w:hAnsi="標楷體" w:hint="eastAsia"/>
          <w:szCs w:val="2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3, 4, 5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=6+20+30=5</m:t>
          </m:r>
          <m:r>
            <w:rPr>
              <w:rFonts w:ascii="Cambria Math" w:hAnsi="Cambria Math"/>
            </w:rPr>
            <m:t>6</m:t>
          </m:r>
        </m:oMath>
      </m:oMathPara>
    </w:p>
    <w:p w:rsidR="00F458D8" w:rsidRDefault="00C03616" w:rsidP="005630B2">
      <w:pPr>
        <w:numPr>
          <w:ilvl w:val="0"/>
          <w:numId w:val="4"/>
        </w:num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  <w:r w:rsidRPr="00C03616">
        <w:rPr>
          <w:rFonts w:eastAsia="標楷體" w:hAnsi="標楷體" w:hint="eastAsia"/>
          <w:szCs w:val="20"/>
        </w:rPr>
        <w:t>解釋何謂</w:t>
      </w:r>
      <w:r w:rsidRPr="00C03616">
        <w:rPr>
          <w:rFonts w:eastAsia="標楷體" w:hAnsi="標楷體" w:hint="eastAsia"/>
          <w:szCs w:val="20"/>
        </w:rPr>
        <w:t>orthogonal</w:t>
      </w:r>
      <w:r w:rsidR="00C743C6">
        <w:rPr>
          <w:rFonts w:eastAsia="標楷體" w:hAnsi="標楷體" w:hint="eastAsia"/>
          <w:szCs w:val="20"/>
        </w:rPr>
        <w:t>? (5</w:t>
      </w:r>
      <w:r>
        <w:rPr>
          <w:rFonts w:eastAsia="標楷體" w:hAnsi="標楷體" w:hint="eastAsia"/>
          <w:szCs w:val="20"/>
        </w:rPr>
        <w:t xml:space="preserve"> points)</w:t>
      </w:r>
    </w:p>
    <w:p w:rsidR="00F05C47" w:rsidRPr="00084E53" w:rsidRDefault="00F05C47" w:rsidP="00F05C47">
      <w:pPr>
        <w:pStyle w:val="a7"/>
        <w:snapToGrid w:val="0"/>
        <w:spacing w:line="240" w:lineRule="auto"/>
        <w:ind w:leftChars="0" w:left="360"/>
        <w:rPr>
          <w:rFonts w:eastAsia="標楷體"/>
          <w:szCs w:val="20"/>
        </w:rPr>
      </w:pPr>
      <w:r w:rsidRPr="00084E53">
        <w:rPr>
          <w:rFonts w:eastAsia="標楷體" w:hAnsi="標楷體"/>
        </w:rPr>
        <w:t>兩向量內積為</w:t>
      </w:r>
      <w:r w:rsidRPr="00084E53">
        <w:rPr>
          <w:rFonts w:eastAsia="標楷體"/>
        </w:rPr>
        <w:t>0</w:t>
      </w:r>
      <w:r w:rsidRPr="00084E53">
        <w:rPr>
          <w:rFonts w:eastAsia="標楷體" w:hAnsi="標楷體"/>
        </w:rPr>
        <w:t>，則此兩向量互為</w:t>
      </w:r>
      <w:r w:rsidRPr="00084E53">
        <w:rPr>
          <w:rFonts w:eastAsia="標楷體"/>
        </w:rPr>
        <w:t>orthogonal.</w:t>
      </w:r>
    </w:p>
    <w:p w:rsidR="00224667" w:rsidRPr="00F05C47" w:rsidRDefault="00224667" w:rsidP="00224667">
      <w:p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</w:p>
    <w:p w:rsidR="00224667" w:rsidRDefault="00C743C6" w:rsidP="00C743C6">
      <w:pPr>
        <w:numPr>
          <w:ilvl w:val="0"/>
          <w:numId w:val="4"/>
        </w:num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  <w:r w:rsidRPr="00C743C6">
        <w:rPr>
          <w:rFonts w:eastAsia="標楷體" w:hAnsi="標楷體" w:hint="eastAsia"/>
          <w:szCs w:val="20"/>
        </w:rPr>
        <w:lastRenderedPageBreak/>
        <w:t>若兩向量互為</w:t>
      </w:r>
      <w:proofErr w:type="spellStart"/>
      <w:r w:rsidRPr="00C743C6">
        <w:rPr>
          <w:rFonts w:eastAsia="標楷體" w:hAnsi="標楷體" w:hint="eastAsia"/>
          <w:szCs w:val="20"/>
        </w:rPr>
        <w:t>orthonormal</w:t>
      </w:r>
      <w:proofErr w:type="spellEnd"/>
      <w:proofErr w:type="gramStart"/>
      <w:r w:rsidRPr="00C743C6">
        <w:rPr>
          <w:rFonts w:eastAsia="標楷體" w:hAnsi="標楷體" w:hint="eastAsia"/>
          <w:szCs w:val="20"/>
        </w:rPr>
        <w:t>﹐</w:t>
      </w:r>
      <w:proofErr w:type="gramEnd"/>
      <w:r w:rsidRPr="00C743C6">
        <w:rPr>
          <w:rFonts w:eastAsia="標楷體" w:hAnsi="標楷體" w:hint="eastAsia"/>
          <w:szCs w:val="20"/>
        </w:rPr>
        <w:t>必須滿足什麼條件</w:t>
      </w:r>
      <w:r>
        <w:rPr>
          <w:rFonts w:eastAsia="標楷體" w:hAnsi="標楷體" w:hint="eastAsia"/>
          <w:szCs w:val="20"/>
        </w:rPr>
        <w:t>? (10 points)</w:t>
      </w:r>
    </w:p>
    <w:p w:rsidR="00F05C47" w:rsidRPr="00F05C47" w:rsidRDefault="00F05C47" w:rsidP="00F05C47">
      <w:pPr>
        <w:snapToGrid w:val="0"/>
        <w:spacing w:line="240" w:lineRule="auto"/>
        <w:ind w:firstLine="360"/>
      </w:pPr>
      <w:r w:rsidRPr="00F05C47">
        <w:rPr>
          <w:rFonts w:ascii="新細明體" w:eastAsia="新細明體" w:hAnsi="新細明體" w:hint="eastAsia"/>
        </w:rPr>
        <w:t>①內積為零 (或正交、直角、或垂直)</w:t>
      </w:r>
    </w:p>
    <w:p w:rsidR="00F05C47" w:rsidRDefault="00F05C47" w:rsidP="00F05C47">
      <w:pPr>
        <w:snapToGrid w:val="0"/>
        <w:spacing w:beforeLines="50" w:afterLines="100" w:line="240" w:lineRule="auto"/>
        <w:ind w:left="360"/>
        <w:rPr>
          <w:rFonts w:eastAsia="標楷體" w:hAnsi="標楷體" w:hint="eastAsia"/>
          <w:szCs w:val="20"/>
        </w:rPr>
      </w:pPr>
      <w:r w:rsidRPr="00F05C47">
        <w:rPr>
          <w:rFonts w:ascii="新細明體" w:eastAsia="新細明體" w:hAnsi="新細明體" w:hint="eastAsia"/>
        </w:rPr>
        <w:t>②向量長度為1 (或單位向量</w:t>
      </w:r>
      <w:r>
        <w:rPr>
          <w:rFonts w:ascii="新細明體" w:eastAsia="新細明體" w:hAnsi="新細明體" w:hint="eastAsia"/>
        </w:rPr>
        <w:t>)</w:t>
      </w:r>
    </w:p>
    <w:p w:rsidR="006321AF" w:rsidRDefault="0019056F" w:rsidP="006321AF">
      <w:pPr>
        <w:numPr>
          <w:ilvl w:val="0"/>
          <w:numId w:val="4"/>
        </w:numPr>
        <w:snapToGrid w:val="0"/>
        <w:spacing w:beforeLines="50" w:afterLines="100" w:line="240" w:lineRule="auto"/>
        <w:rPr>
          <w:rFonts w:eastAsia="標楷體" w:hAnsi="標楷體" w:hint="eastAsia"/>
          <w:szCs w:val="20"/>
        </w:rPr>
      </w:pPr>
      <w:r w:rsidRPr="0019056F">
        <w:rPr>
          <w:rFonts w:eastAsia="標楷體" w:hAnsi="標楷體" w:hint="eastAsia"/>
          <w:szCs w:val="20"/>
        </w:rPr>
        <w:t>若</w:t>
      </w:r>
      <w:proofErr w:type="gramStart"/>
      <w:r w:rsidRPr="0019056F">
        <w:rPr>
          <w:rFonts w:eastAsia="標楷體" w:hAnsi="標楷體" w:hint="eastAsia"/>
          <w:szCs w:val="20"/>
        </w:rPr>
        <w:t>一</w:t>
      </w:r>
      <w:proofErr w:type="gramEnd"/>
      <w:r w:rsidRPr="0019056F">
        <w:rPr>
          <w:rFonts w:eastAsia="標楷體" w:hAnsi="標楷體" w:hint="eastAsia"/>
          <w:szCs w:val="20"/>
        </w:rPr>
        <w:t>向量為</w:t>
      </w:r>
      <w:r w:rsidRPr="0019056F">
        <w:rPr>
          <w:rFonts w:eastAsia="標楷體" w:hAnsi="標楷體" w:hint="eastAsia"/>
          <w:szCs w:val="20"/>
        </w:rPr>
        <w:t>v=[1</w:t>
      </w:r>
      <w:proofErr w:type="gramStart"/>
      <w:r w:rsidRPr="0019056F">
        <w:rPr>
          <w:rFonts w:eastAsia="標楷體" w:hAnsi="標楷體" w:hint="eastAsia"/>
          <w:szCs w:val="20"/>
        </w:rPr>
        <w:t>﹐</w:t>
      </w:r>
      <w:proofErr w:type="gramEnd"/>
      <w:r w:rsidRPr="0019056F">
        <w:rPr>
          <w:rFonts w:eastAsia="標楷體" w:hAnsi="標楷體" w:hint="eastAsia"/>
          <w:szCs w:val="20"/>
        </w:rPr>
        <w:t>2</w:t>
      </w:r>
      <w:proofErr w:type="gramStart"/>
      <w:r w:rsidRPr="0019056F">
        <w:rPr>
          <w:rFonts w:eastAsia="標楷體" w:hAnsi="標楷體" w:hint="eastAsia"/>
          <w:szCs w:val="20"/>
        </w:rPr>
        <w:t>﹐</w:t>
      </w:r>
      <w:proofErr w:type="gramEnd"/>
      <w:r w:rsidRPr="0019056F">
        <w:rPr>
          <w:rFonts w:eastAsia="標楷體" w:hAnsi="標楷體" w:hint="eastAsia"/>
          <w:szCs w:val="20"/>
        </w:rPr>
        <w:t>2]</w:t>
      </w:r>
      <w:proofErr w:type="gramStart"/>
      <w:r w:rsidRPr="0019056F">
        <w:rPr>
          <w:rFonts w:eastAsia="標楷體" w:hAnsi="標楷體" w:hint="eastAsia"/>
          <w:szCs w:val="20"/>
        </w:rPr>
        <w:t>﹐</w:t>
      </w:r>
      <w:proofErr w:type="gramEnd"/>
      <w:r w:rsidRPr="0019056F">
        <w:rPr>
          <w:rFonts w:eastAsia="標楷體" w:hAnsi="標楷體" w:hint="eastAsia"/>
          <w:szCs w:val="20"/>
        </w:rPr>
        <w:t>請找出一個新的三度空間座標系</w:t>
      </w:r>
      <w:proofErr w:type="gramStart"/>
      <w:r w:rsidRPr="0019056F">
        <w:rPr>
          <w:rFonts w:eastAsia="標楷體" w:hAnsi="標楷體" w:hint="eastAsia"/>
          <w:szCs w:val="20"/>
        </w:rPr>
        <w:t>﹐</w:t>
      </w:r>
      <w:proofErr w:type="gramEnd"/>
      <w:r w:rsidRPr="0019056F">
        <w:rPr>
          <w:rFonts w:eastAsia="標楷體" w:hAnsi="標楷體" w:hint="eastAsia"/>
          <w:szCs w:val="20"/>
        </w:rPr>
        <w:t>使得其</w:t>
      </w:r>
      <w:r w:rsidRPr="0019056F">
        <w:rPr>
          <w:rFonts w:eastAsia="標楷體" w:hAnsi="標楷體" w:hint="eastAsia"/>
          <w:szCs w:val="20"/>
        </w:rPr>
        <w:t>z</w:t>
      </w:r>
      <w:r w:rsidRPr="0019056F">
        <w:rPr>
          <w:rFonts w:eastAsia="標楷體" w:hAnsi="標楷體" w:hint="eastAsia"/>
          <w:szCs w:val="20"/>
        </w:rPr>
        <w:t>軸與</w:t>
      </w:r>
      <w:r w:rsidRPr="0019056F">
        <w:rPr>
          <w:rFonts w:eastAsia="標楷體" w:hAnsi="標楷體" w:hint="eastAsia"/>
          <w:szCs w:val="20"/>
        </w:rPr>
        <w:t>v</w:t>
      </w:r>
      <w:r w:rsidRPr="0019056F">
        <w:rPr>
          <w:rFonts w:eastAsia="標楷體" w:hAnsi="標楷體" w:hint="eastAsia"/>
          <w:szCs w:val="20"/>
        </w:rPr>
        <w:t>平行。</w:t>
      </w:r>
      <w:r w:rsidR="009127C7">
        <w:rPr>
          <w:rFonts w:eastAsia="標楷體" w:hAnsi="標楷體" w:hint="eastAsia"/>
          <w:szCs w:val="20"/>
        </w:rPr>
        <w:t>(20 points)</w:t>
      </w:r>
    </w:p>
    <w:p w:rsidR="00F05C47" w:rsidRPr="000B2EA0" w:rsidRDefault="00F05C47" w:rsidP="00F05C47">
      <w:pPr>
        <w:snapToGrid w:val="0"/>
        <w:rPr>
          <w:rFonts w:ascii="新細明體" w:eastAsia="新細明體" w:hAnsi="新細明體"/>
        </w:rPr>
      </w:pPr>
      <m:oMathPara>
        <m:oMath>
          <m:acc>
            <m:accPr>
              <m:chr m:val="⃑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4,-1,-1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   </m:t>
          </m:r>
          <m:acc>
            <m:accPr>
              <m:chr m:val="⃑"/>
              <m:ctrlPr>
                <w:rPr>
                  <w:rFonts w:ascii="Cambria Math" w:eastAsia="新細明體" w:hAnsi="Cambria Math"/>
                </w:rPr>
              </m:ctrlPr>
            </m:accPr>
            <m:e>
              <m:r>
                <w:rPr>
                  <w:rFonts w:ascii="Cambria Math" w:eastAsia="新細明體" w:hAnsi="Cambria Math"/>
                </w:rPr>
                <m:t>y</m:t>
              </m:r>
            </m:e>
          </m:acc>
          <m:r>
            <w:rPr>
              <w:rFonts w:ascii="Cambria Math" w:eastAsia="新細明體" w:hAnsi="Cambria Math"/>
            </w:rPr>
            <m:t>=</m:t>
          </m:r>
          <m:d>
            <m:dPr>
              <m:ctrlPr>
                <w:rPr>
                  <w:rFonts w:ascii="Cambria Math" w:eastAsia="新細明體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新細明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新細明體" w:hAnsi="Cambria Math"/>
                    </w:rPr>
                    <m:t>y</m:t>
                  </m:r>
                </m:e>
                <m:sub>
                  <m:r>
                    <w:rPr>
                      <w:rFonts w:ascii="Cambria Math" w:eastAsia="新細明體" w:hAnsi="Cambria Math"/>
                    </w:rPr>
                    <m:t xml:space="preserve">1, </m:t>
                  </m:r>
                </m:sub>
              </m:sSub>
              <m:r>
                <w:rPr>
                  <w:rFonts w:ascii="Cambria Math" w:eastAsia="新細明體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="新細明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新細明體" w:hAnsi="Cambria Math"/>
                    </w:rPr>
                    <m:t>y</m:t>
                  </m:r>
                </m:e>
                <m:sub>
                  <m:r>
                    <w:rPr>
                      <w:rFonts w:ascii="Cambria Math" w:eastAsia="新細明體" w:hAnsi="Cambria Math"/>
                    </w:rPr>
                    <m:t xml:space="preserve">2 , </m:t>
                  </m:r>
                </m:sub>
              </m:sSub>
              <m:r>
                <w:rPr>
                  <w:rFonts w:ascii="Cambria Math" w:eastAsia="新細明體" w:hAnsi="Cambria Math"/>
                </w:rPr>
                <m:t xml:space="preserve"> 1</m:t>
              </m:r>
            </m:e>
          </m:d>
          <m:r>
            <w:rPr>
              <w:rFonts w:ascii="Cambria Math" w:eastAsia="新細明體" w:hAnsi="Cambria Math"/>
            </w:rPr>
            <m:t>=</m:t>
          </m:r>
          <m:f>
            <m:fPr>
              <m:ctrlPr>
                <w:rPr>
                  <w:rFonts w:ascii="Cambria Math" w:eastAsia="新細明體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新細明體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新細明體" w:hAnsi="Cambria Math"/>
                    </w:rPr>
                    <m:t>0, -1, 1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eastAsia="新細明體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新細明體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="新細明體" w:hAnsi="Cambria Math"/>
            </w:rPr>
            <m:t xml:space="preserve">    </m:t>
          </m:r>
          <m:acc>
            <m:accPr>
              <m:chr m:val="⃑"/>
              <m:ctrlPr>
                <w:rPr>
                  <w:rFonts w:ascii="Cambria Math" w:eastAsia="新細明體" w:hAnsi="Cambria Math"/>
                </w:rPr>
              </m:ctrlPr>
            </m:accPr>
            <m:e>
              <m:r>
                <w:rPr>
                  <w:rFonts w:ascii="Cambria Math" w:eastAsia="新細明體" w:hAnsi="Cambria Math"/>
                </w:rPr>
                <m:t>z</m:t>
              </m:r>
            </m:e>
          </m:acc>
          <m:r>
            <w:rPr>
              <w:rFonts w:ascii="Cambria Math" w:eastAsia="新細明體" w:hAnsi="Cambria Math"/>
            </w:rPr>
            <m:t>=</m:t>
          </m:r>
          <m:f>
            <m:fPr>
              <m:ctrlPr>
                <w:rPr>
                  <w:rFonts w:ascii="Cambria Math" w:eastAsia="新細明體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新細明體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新細明體" w:hAnsi="Cambria Math"/>
                    </w:rPr>
                    <m:t>1,  2,  2</m:t>
                  </m:r>
                </m:e>
              </m:d>
            </m:num>
            <m:den>
              <m:r>
                <w:rPr>
                  <w:rFonts w:ascii="Cambria Math" w:eastAsia="新細明體" w:hAnsi="Cambria Math"/>
                </w:rPr>
                <m:t>3</m:t>
              </m:r>
            </m:den>
          </m:f>
        </m:oMath>
      </m:oMathPara>
    </w:p>
    <w:p w:rsidR="00F05C47" w:rsidRPr="000B2EA0" w:rsidRDefault="00F05C47" w:rsidP="00F05C47">
      <w:pPr>
        <w:snapToGrid w:val="0"/>
        <w:rPr>
          <w:rFonts w:ascii="新細明體" w:eastAsia="新細明體" w:hAnsi="新細明體"/>
        </w:rPr>
      </w:pPr>
      <m:oMath>
        <m:d>
          <m:dPr>
            <m:begChr m:val="{"/>
            <m:endChr m:val=""/>
            <m:ctrlPr>
              <w:rPr>
                <w:rFonts w:ascii="Cambria Math" w:eastAsia="新細明體" w:hAnsi="Cambria Math"/>
              </w:rPr>
            </m:ctrlPr>
          </m:dPr>
          <m:e>
            <m:eqArr>
              <m:eqArrPr>
                <m:ctrlPr>
                  <w:rPr>
                    <w:rFonts w:ascii="Cambria Math" w:eastAsia="新細明體" w:hAnsi="Cambria Math"/>
                  </w:rPr>
                </m:ctrlPr>
              </m:eqArrPr>
              <m:e>
                <m:r>
                  <w:rPr>
                    <w:rFonts w:ascii="Cambria Math" w:eastAsia="新細明體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="新細明體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新細明體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新細明體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新細明體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="新細明體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新細明體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新細明體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新細明體" w:hAnsi="Cambria Math"/>
                  </w:rPr>
                  <m:t>-1=0        -</m:t>
                </m:r>
                <m:r>
                  <w:rPr>
                    <w:rFonts w:ascii="Cambria Math" w:eastAsia="新細明體" w:hAnsi="Cambria Math" w:hint="eastAsia"/>
                  </w:rPr>
                  <m:t>①</m:t>
                </m:r>
              </m:e>
              <m:e>
                <m:sSub>
                  <m:sSubPr>
                    <m:ctrlPr>
                      <w:rPr>
                        <w:rFonts w:ascii="Cambria Math" w:eastAsia="新細明體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新細明體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="新細明體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新細明體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eastAsia="新細明體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新細明體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新細明體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新細明體" w:hAnsi="Cambria Math"/>
                  </w:rPr>
                  <m:t>+2=0       -</m:t>
                </m:r>
                <m:r>
                  <w:rPr>
                    <w:rFonts w:ascii="Cambria Math" w:eastAsia="新細明體" w:hAnsi="Cambria Math" w:hint="eastAsia"/>
                  </w:rPr>
                  <m:t>②</m:t>
                </m:r>
                <m:r>
                  <w:rPr>
                    <w:rFonts w:ascii="Cambria Math" w:eastAsia="新細明體" w:hAnsi="Cambria Math"/>
                  </w:rPr>
                  <m:t xml:space="preserve">      </m:t>
                </m:r>
              </m:e>
            </m:eqArr>
          </m:e>
        </m:d>
      </m:oMath>
      <w:r w:rsidRPr="000B2EA0">
        <w:rPr>
          <w:rFonts w:ascii="新細明體" w:eastAsia="新細明體" w:hAnsi="新細明體" w:hint="eastAsia"/>
        </w:rPr>
        <w:t xml:space="preserve">            </w:t>
      </w:r>
      <m:oMath>
        <m:r>
          <m:rPr>
            <m:sty m:val="p"/>
          </m:rPr>
          <w:rPr>
            <w:rFonts w:ascii="Cambria Math" w:eastAsia="新細明體" w:hAnsi="Cambria Math"/>
          </w:rPr>
          <m:t xml:space="preserve">  </m:t>
        </m:r>
        <m:r>
          <m:rPr>
            <m:sty m:val="p"/>
          </m:rPr>
          <w:rPr>
            <w:rFonts w:ascii="Cambria Math" w:eastAsia="新細明體" w:hAnsi="Cambria Math" w:hint="eastAsia"/>
          </w:rPr>
          <m:t>①</m:t>
        </m:r>
        <m:r>
          <m:rPr>
            <m:sty m:val="p"/>
          </m:rPr>
          <w:rPr>
            <w:rFonts w:ascii="Cambria Math" w:eastAsia="新細明體" w:hAnsi="Cambria Math"/>
          </w:rPr>
          <m:t>×2+</m:t>
        </m:r>
        <m:r>
          <m:rPr>
            <m:sty m:val="p"/>
          </m:rPr>
          <w:rPr>
            <w:rFonts w:ascii="Cambria Math" w:eastAsia="新細明體" w:hAnsi="Cambria Math" w:hint="eastAsia"/>
          </w:rPr>
          <m:t>②</m:t>
        </m:r>
      </m:oMath>
    </w:p>
    <w:p w:rsidR="00F05C47" w:rsidRPr="000B2EA0" w:rsidRDefault="00F05C47" w:rsidP="00F05C47">
      <w:pPr>
        <w:snapToGrid w:val="0"/>
        <w:rPr>
          <w:rFonts w:ascii="新細明體" w:eastAsia="新細明體" w:hAnsi="新細明體"/>
        </w:rPr>
      </w:pPr>
      <w:r w:rsidRPr="000B2EA0">
        <w:rPr>
          <w:rFonts w:ascii="新細明體" w:eastAsia="新細明體" w:hAnsi="新細明體" w:hint="eastAsia"/>
        </w:rPr>
        <w:t xml:space="preserve">             </w:t>
      </w:r>
      <m:oMath>
        <m:r>
          <m:rPr>
            <m:sty m:val="p"/>
          </m:rPr>
          <w:rPr>
            <w:rFonts w:ascii="Cambria Math" w:eastAsia="新細明體" w:hAnsi="Cambria Math"/>
          </w:rPr>
          <m:t xml:space="preserve">                                                    9</m:t>
        </m:r>
        <m:sSub>
          <m:sSubPr>
            <m:ctrlPr>
              <w:rPr>
                <w:rFonts w:ascii="Cambria Math" w:eastAsia="新細明體" w:hAnsi="Cambria Math"/>
              </w:rPr>
            </m:ctrlPr>
          </m:sSubPr>
          <m:e>
            <m:r>
              <w:rPr>
                <w:rFonts w:ascii="Cambria Math" w:eastAsia="新細明體" w:hAnsi="Cambria Math"/>
              </w:rPr>
              <m:t>y</m:t>
            </m:r>
          </m:e>
          <m:sub>
            <m:r>
              <w:rPr>
                <w:rFonts w:ascii="Cambria Math" w:eastAsia="新細明體" w:hAnsi="Cambria Math"/>
              </w:rPr>
              <m:t>1</m:t>
            </m:r>
          </m:sub>
        </m:sSub>
        <m:r>
          <w:rPr>
            <w:rFonts w:ascii="Cambria Math" w:eastAsia="新細明體" w:hAnsi="Cambria Math"/>
          </w:rPr>
          <m:t xml:space="preserve">=0        </m:t>
        </m:r>
        <m:sSub>
          <m:sSubPr>
            <m:ctrlPr>
              <w:rPr>
                <w:rFonts w:ascii="Cambria Math" w:eastAsia="新細明體" w:hAnsi="Cambria Math"/>
                <w:i/>
              </w:rPr>
            </m:ctrlPr>
          </m:sSubPr>
          <m:e>
            <m:r>
              <w:rPr>
                <w:rFonts w:ascii="Cambria Math" w:eastAsia="新細明體" w:hAnsi="Cambria Math"/>
              </w:rPr>
              <m:t>y</m:t>
            </m:r>
          </m:e>
          <m:sub>
            <m:r>
              <w:rPr>
                <w:rFonts w:ascii="Cambria Math" w:eastAsia="新細明體" w:hAnsi="Cambria Math"/>
              </w:rPr>
              <m:t>1</m:t>
            </m:r>
          </m:sub>
        </m:sSub>
        <m:r>
          <w:rPr>
            <w:rFonts w:ascii="Cambria Math" w:eastAsia="新細明體" w:hAnsi="Cambria Math"/>
          </w:rPr>
          <m:t>=0</m:t>
        </m:r>
      </m:oMath>
    </w:p>
    <w:p w:rsidR="00F05C47" w:rsidRPr="000B2EA0" w:rsidRDefault="00F05C47" w:rsidP="00F05C47">
      <w:pPr>
        <w:snapToGrid w:val="0"/>
        <w:rPr>
          <w:rFonts w:ascii="新細明體" w:eastAsia="新細明體" w:hAnsi="新細明體"/>
        </w:rPr>
      </w:pPr>
      <w:r w:rsidRPr="000B2EA0">
        <w:rPr>
          <w:rFonts w:ascii="新細明體" w:eastAsia="新細明體" w:hAnsi="新細明體" w:hint="eastAsia"/>
        </w:rPr>
        <w:t xml:space="preserve">                                   </w:t>
      </w:r>
      <m:oMath>
        <m:r>
          <w:rPr>
            <w:rFonts w:ascii="Cambria Math" w:eastAsia="新細明體" w:hAnsi="Cambria Math"/>
          </w:rPr>
          <m:t xml:space="preserve">  </m:t>
        </m:r>
        <m:sSub>
          <m:sSubPr>
            <m:ctrlPr>
              <w:rPr>
                <w:rFonts w:ascii="Cambria Math" w:eastAsia="新細明體" w:hAnsi="Cambria Math"/>
                <w:i/>
              </w:rPr>
            </m:ctrlPr>
          </m:sSubPr>
          <m:e>
            <m:r>
              <w:rPr>
                <w:rFonts w:ascii="Cambria Math" w:eastAsia="新細明體" w:hAnsi="Cambria Math"/>
              </w:rPr>
              <m:t>y</m:t>
            </m:r>
          </m:e>
          <m:sub>
            <m:r>
              <w:rPr>
                <w:rFonts w:ascii="Cambria Math" w:eastAsia="新細明體" w:hAnsi="Cambria Math"/>
              </w:rPr>
              <m:t>2</m:t>
            </m:r>
          </m:sub>
        </m:sSub>
        <m:r>
          <w:rPr>
            <w:rFonts w:ascii="Cambria Math" w:eastAsia="新細明體" w:hAnsi="Cambria Math"/>
          </w:rPr>
          <m:t>=-1</m:t>
        </m:r>
      </m:oMath>
    </w:p>
    <w:p w:rsidR="00F05C47" w:rsidRPr="000B2EA0" w:rsidRDefault="00F05C47" w:rsidP="00F05C47">
      <w:pPr>
        <w:snapToGrid w:val="0"/>
      </w:pPr>
      <m:oMathPara>
        <m:oMathParaPr>
          <m:jc m:val="left"/>
        </m:oMathParaPr>
        <m:oMath>
          <m:r>
            <w:rPr>
              <w:rFonts w:ascii="Cambria Math" w:eastAsia="新細明體" w:hAnsi="Cambria Math"/>
            </w:rPr>
            <m:t xml:space="preserve"> ∴      </m:t>
          </m:r>
          <m:acc>
            <m:accPr>
              <m:chr m:val="⃑"/>
              <m:ctrlPr>
                <w:rPr>
                  <w:rFonts w:ascii="Cambria Math" w:eastAsia="新細明體" w:hAnsi="Cambria Math"/>
                </w:rPr>
              </m:ctrlPr>
            </m:accPr>
            <m:e>
              <m:r>
                <w:rPr>
                  <w:rFonts w:ascii="Cambria Math" w:eastAsia="新細明體" w:hAnsi="Cambria Math"/>
                </w:rPr>
                <m:t>z</m:t>
              </m:r>
            </m:e>
          </m:acc>
          <m:r>
            <w:rPr>
              <w:rFonts w:ascii="Cambria Math" w:eastAsia="新細明體" w:hAnsi="Cambria Math"/>
            </w:rPr>
            <m:t>=</m:t>
          </m:r>
          <m:f>
            <m:fPr>
              <m:ctrlPr>
                <w:rPr>
                  <w:rFonts w:ascii="Cambria Math" w:eastAsia="新細明體" w:hAnsi="Cambria Math"/>
                  <w:i/>
                </w:rPr>
              </m:ctrlPr>
            </m:fPr>
            <m:num>
              <m:r>
                <w:rPr>
                  <w:rFonts w:ascii="Cambria Math" w:eastAsia="新細明體" w:hAnsi="Cambria Math"/>
                </w:rPr>
                <m:t>1</m:t>
              </m:r>
            </m:num>
            <m:den>
              <m:r>
                <w:rPr>
                  <w:rFonts w:ascii="Cambria Math" w:eastAsia="新細明體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   </m:t>
          </m:r>
          <m:acc>
            <m:accPr>
              <m:chr m:val="⃑"/>
              <m:ctrlPr>
                <w:rPr>
                  <w:rFonts w:ascii="Cambria Math" w:eastAsia="新細明體" w:hAnsi="Cambria Math"/>
                </w:rPr>
              </m:ctrlPr>
            </m:accPr>
            <m:e>
              <m:r>
                <w:rPr>
                  <w:rFonts w:ascii="Cambria Math" w:eastAsia="新細明體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      </m:t>
          </m:r>
          <m:acc>
            <m:accPr>
              <m:chr m:val="⃑"/>
              <m:ctrlPr>
                <w:rPr>
                  <w:rFonts w:ascii="Cambria Math" w:eastAsia="新細明體" w:hAnsi="Cambria Math"/>
                </w:rPr>
              </m:ctrlPr>
            </m:accPr>
            <m:e>
              <m:r>
                <w:rPr>
                  <w:rFonts w:ascii="Cambria Math" w:eastAsia="新細明體" w:hAnsi="Cambria Math"/>
                </w:rPr>
                <m:t>y</m:t>
              </m:r>
            </m:e>
          </m:acc>
          <m:r>
            <w:rPr>
              <w:rFonts w:ascii="Cambria Math" w:eastAsia="新細明體" w:hAnsi="Cambria Math"/>
            </w:rPr>
            <m:t>=</m:t>
          </m:r>
          <m:rad>
            <m:radPr>
              <m:degHide m:val="on"/>
              <m:ctrlPr>
                <w:rPr>
                  <w:rFonts w:ascii="Cambria Math" w:eastAsia="新細明體" w:hAnsi="Cambria Math"/>
                  <w:i/>
                </w:rPr>
              </m:ctrlPr>
            </m:radPr>
            <m:deg/>
            <m:e>
              <m:r>
                <w:rPr>
                  <w:rFonts w:ascii="Cambria Math" w:eastAsia="新細明體" w:hAnsi="Cambria Math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F05C47" w:rsidRPr="000B2EA0" w:rsidRDefault="00F05C47" w:rsidP="00F05C47">
      <w:pPr>
        <w:snapToGrid w:val="0"/>
      </w:pPr>
      <w:r w:rsidRPr="000B2EA0">
        <w:rPr>
          <w:rFonts w:hint="eastAsia"/>
        </w:rPr>
        <w:t xml:space="preserve">                                                  </w:t>
      </w:r>
      <w:bookmarkStart w:id="0" w:name="_GoBack"/>
      <w:bookmarkEnd w:id="0"/>
      <w:r w:rsidRPr="000B2EA0">
        <w:rPr>
          <w:rFonts w:hint="eastAsia"/>
        </w:rPr>
        <w:t>此為一解</w:t>
      </w:r>
    </w:p>
    <w:p w:rsidR="00073B7F" w:rsidRDefault="00073B7F" w:rsidP="00073B7F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073B7F" w:rsidRDefault="00073B7F" w:rsidP="00073B7F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762B26" w:rsidP="009B1F45">
      <w:pPr>
        <w:numPr>
          <w:ilvl w:val="0"/>
          <w:numId w:val="4"/>
        </w:numPr>
        <w:jc w:val="both"/>
        <w:rPr>
          <w:rFonts w:ascii="標楷體" w:eastAsia="標楷體" w:cs="標楷體" w:hint="eastAsia"/>
          <w:sz w:val="22"/>
          <w:szCs w:val="22"/>
        </w:rPr>
      </w:pPr>
      <w:r w:rsidRPr="00762B26">
        <w:rPr>
          <w:rFonts w:ascii="標楷體" w:eastAsia="標楷體" w:cs="標楷體" w:hint="eastAsia"/>
          <w:sz w:val="22"/>
          <w:szCs w:val="22"/>
        </w:rPr>
        <w:t>證明f=sin(t)與g=</w:t>
      </w:r>
      <w:proofErr w:type="spellStart"/>
      <w:r w:rsidRPr="00762B26">
        <w:rPr>
          <w:rFonts w:ascii="標楷體" w:eastAsia="標楷體" w:cs="標楷體" w:hint="eastAsia"/>
          <w:sz w:val="22"/>
          <w:szCs w:val="22"/>
        </w:rPr>
        <w:t>cos</w:t>
      </w:r>
      <w:proofErr w:type="spellEnd"/>
      <w:r w:rsidRPr="00762B26">
        <w:rPr>
          <w:rFonts w:ascii="標楷體" w:eastAsia="標楷體" w:cs="標楷體" w:hint="eastAsia"/>
          <w:sz w:val="22"/>
          <w:szCs w:val="22"/>
        </w:rPr>
        <w:t>(t)其在[-pi至pi]的區間中其內積為0</w:t>
      </w:r>
      <w:r w:rsidR="000B6BB3">
        <w:rPr>
          <w:rFonts w:ascii="標楷體" w:eastAsia="標楷體" w:cs="標楷體" w:hint="eastAsia"/>
          <w:sz w:val="22"/>
          <w:szCs w:val="22"/>
        </w:rPr>
        <w:t>。</w:t>
      </w:r>
      <w:r w:rsidR="00051ECB">
        <w:rPr>
          <w:rFonts w:ascii="標楷體" w:eastAsia="標楷體" w:cs="標楷體" w:hint="eastAsia"/>
          <w:sz w:val="22"/>
          <w:szCs w:val="22"/>
        </w:rPr>
        <w:t xml:space="preserve"> (20 points)</w:t>
      </w: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F05C47" w:rsidRPr="000B2EA0" w:rsidRDefault="00F05C47" w:rsidP="00F05C47">
      <w:pPr>
        <w:snapToGrid w:val="0"/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func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-π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π</m:t>
                      </m:r>
                    </m:sup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2t</m:t>
                              </m:r>
                            </m:e>
                          </m:d>
                        </m:e>
                      </m:func>
                    </m:e>
                  </m:nary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-π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</m:d>
                </m:e>
              </m:func>
            </m:e>
          </m:nary>
        </m:oMath>
      </m:oMathPara>
    </w:p>
    <w:p w:rsidR="00F05C47" w:rsidRPr="000B2EA0" w:rsidRDefault="00F05C47" w:rsidP="00F05C47">
      <w:pPr>
        <w:snapToGrid w:val="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       =0</m:t>
          </m:r>
        </m:oMath>
      </m:oMathPara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224667" w:rsidRDefault="00224667" w:rsidP="00224667">
      <w:pPr>
        <w:ind w:left="198"/>
        <w:jc w:val="both"/>
        <w:rPr>
          <w:rFonts w:ascii="標楷體" w:eastAsia="標楷體" w:cs="標楷體" w:hint="eastAsia"/>
          <w:sz w:val="22"/>
          <w:szCs w:val="22"/>
        </w:rPr>
      </w:pPr>
    </w:p>
    <w:p w:rsidR="00C41AC6" w:rsidRPr="00A61DB4" w:rsidRDefault="00C41AC6" w:rsidP="007F7C60">
      <w:pPr>
        <w:rPr>
          <w:rFonts w:ascii="新細明體" w:eastAsia="新細明體" w:hAnsi="新細明體" w:hint="eastAsia"/>
          <w:sz w:val="22"/>
          <w:szCs w:val="22"/>
        </w:rPr>
      </w:pPr>
    </w:p>
    <w:sectPr w:rsidR="00C41AC6" w:rsidRPr="00A61DB4" w:rsidSect="00073B7F">
      <w:footerReference w:type="default" r:id="rId7"/>
      <w:pgSz w:w="11906" w:h="16838" w:code="9"/>
      <w:pgMar w:top="426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03" w:rsidRDefault="00577903" w:rsidP="00944EB7">
      <w:pPr>
        <w:spacing w:line="240" w:lineRule="auto"/>
      </w:pPr>
      <w:r>
        <w:separator/>
      </w:r>
    </w:p>
  </w:endnote>
  <w:endnote w:type="continuationSeparator" w:id="0">
    <w:p w:rsidR="00577903" w:rsidRDefault="00577903" w:rsidP="00944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FE" w:rsidRDefault="00AC27FE">
    <w:pPr>
      <w:pStyle w:val="a5"/>
      <w:jc w:val="right"/>
    </w:pPr>
    <w:fldSimple w:instr=" PAGE   \* MERGEFORMAT ">
      <w:r w:rsidR="00084E53" w:rsidRPr="00084E53">
        <w:rPr>
          <w:noProof/>
          <w:lang w:val="zh-TW"/>
        </w:rPr>
        <w:t>1</w:t>
      </w:r>
    </w:fldSimple>
  </w:p>
  <w:p w:rsidR="00AC27FE" w:rsidRDefault="00AC27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03" w:rsidRDefault="00577903" w:rsidP="00944EB7">
      <w:pPr>
        <w:spacing w:line="240" w:lineRule="auto"/>
      </w:pPr>
      <w:r>
        <w:separator/>
      </w:r>
    </w:p>
  </w:footnote>
  <w:footnote w:type="continuationSeparator" w:id="0">
    <w:p w:rsidR="00577903" w:rsidRDefault="00577903" w:rsidP="00944E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979"/>
    <w:multiLevelType w:val="hybridMultilevel"/>
    <w:tmpl w:val="132E40F6"/>
    <w:lvl w:ilvl="0" w:tplc="615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72AB7"/>
    <w:multiLevelType w:val="hybridMultilevel"/>
    <w:tmpl w:val="DD66376E"/>
    <w:lvl w:ilvl="0" w:tplc="04A474B6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11AD2"/>
    <w:multiLevelType w:val="hybridMultilevel"/>
    <w:tmpl w:val="BC825B18"/>
    <w:lvl w:ilvl="0" w:tplc="0409000F">
      <w:start w:val="1"/>
      <w:numFmt w:val="decimal"/>
      <w:lvlText w:val="%1."/>
      <w:lvlJc w:val="left"/>
      <w:pPr>
        <w:ind w:left="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3">
    <w:nsid w:val="1A3111DC"/>
    <w:multiLevelType w:val="hybridMultilevel"/>
    <w:tmpl w:val="D1343E5A"/>
    <w:lvl w:ilvl="0" w:tplc="BB9014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EE48E6">
      <w:start w:val="1"/>
      <w:numFmt w:val="upp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DC4FC9"/>
    <w:multiLevelType w:val="hybridMultilevel"/>
    <w:tmpl w:val="06241306"/>
    <w:lvl w:ilvl="0" w:tplc="C6984E6A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80"/>
  <w:drawingGridHorizontalSpacing w:val="7"/>
  <w:drawingGridVerticalSpacing w:val="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DA7"/>
    <w:rsid w:val="0003476F"/>
    <w:rsid w:val="00051ECB"/>
    <w:rsid w:val="00073B7F"/>
    <w:rsid w:val="00084E53"/>
    <w:rsid w:val="000A3B11"/>
    <w:rsid w:val="000B6BB3"/>
    <w:rsid w:val="00131A6B"/>
    <w:rsid w:val="001630DE"/>
    <w:rsid w:val="0019056F"/>
    <w:rsid w:val="00224667"/>
    <w:rsid w:val="0024303D"/>
    <w:rsid w:val="0027431D"/>
    <w:rsid w:val="002E0E21"/>
    <w:rsid w:val="003618F9"/>
    <w:rsid w:val="00376208"/>
    <w:rsid w:val="00396605"/>
    <w:rsid w:val="003C6D0F"/>
    <w:rsid w:val="003D7E97"/>
    <w:rsid w:val="003F1991"/>
    <w:rsid w:val="00477CB3"/>
    <w:rsid w:val="004C10B4"/>
    <w:rsid w:val="00506709"/>
    <w:rsid w:val="00513C8A"/>
    <w:rsid w:val="0051654B"/>
    <w:rsid w:val="00517A30"/>
    <w:rsid w:val="00535203"/>
    <w:rsid w:val="00545CD6"/>
    <w:rsid w:val="005547D5"/>
    <w:rsid w:val="005630B2"/>
    <w:rsid w:val="00577903"/>
    <w:rsid w:val="005F37EC"/>
    <w:rsid w:val="005F6826"/>
    <w:rsid w:val="00607437"/>
    <w:rsid w:val="006321AF"/>
    <w:rsid w:val="00691E5E"/>
    <w:rsid w:val="006C1932"/>
    <w:rsid w:val="007243A6"/>
    <w:rsid w:val="0073164F"/>
    <w:rsid w:val="00732DA1"/>
    <w:rsid w:val="00762B26"/>
    <w:rsid w:val="007A7055"/>
    <w:rsid w:val="007B0270"/>
    <w:rsid w:val="007E6DA0"/>
    <w:rsid w:val="007F7C60"/>
    <w:rsid w:val="00823040"/>
    <w:rsid w:val="008446C7"/>
    <w:rsid w:val="008457A1"/>
    <w:rsid w:val="008679FA"/>
    <w:rsid w:val="00885E4D"/>
    <w:rsid w:val="008A320C"/>
    <w:rsid w:val="008A76B5"/>
    <w:rsid w:val="008E104F"/>
    <w:rsid w:val="008F29C0"/>
    <w:rsid w:val="009127C7"/>
    <w:rsid w:val="00931D16"/>
    <w:rsid w:val="00944EB7"/>
    <w:rsid w:val="00951D61"/>
    <w:rsid w:val="009B1F45"/>
    <w:rsid w:val="009E21F1"/>
    <w:rsid w:val="00A17D63"/>
    <w:rsid w:val="00A3129B"/>
    <w:rsid w:val="00A46A32"/>
    <w:rsid w:val="00A50DEB"/>
    <w:rsid w:val="00A52934"/>
    <w:rsid w:val="00A61DB4"/>
    <w:rsid w:val="00A865E8"/>
    <w:rsid w:val="00AA1944"/>
    <w:rsid w:val="00AA39EC"/>
    <w:rsid w:val="00AB7B33"/>
    <w:rsid w:val="00AC27FE"/>
    <w:rsid w:val="00AD0DEF"/>
    <w:rsid w:val="00B66B7B"/>
    <w:rsid w:val="00BB1172"/>
    <w:rsid w:val="00BC4192"/>
    <w:rsid w:val="00C00A97"/>
    <w:rsid w:val="00C03616"/>
    <w:rsid w:val="00C236C1"/>
    <w:rsid w:val="00C41AC6"/>
    <w:rsid w:val="00C743C6"/>
    <w:rsid w:val="00C83D65"/>
    <w:rsid w:val="00C857C4"/>
    <w:rsid w:val="00CC6000"/>
    <w:rsid w:val="00CD4CCD"/>
    <w:rsid w:val="00CE7BF8"/>
    <w:rsid w:val="00D826EC"/>
    <w:rsid w:val="00DA4116"/>
    <w:rsid w:val="00DD74B5"/>
    <w:rsid w:val="00E1484A"/>
    <w:rsid w:val="00E24342"/>
    <w:rsid w:val="00E76AB7"/>
    <w:rsid w:val="00EA2C40"/>
    <w:rsid w:val="00F05C47"/>
    <w:rsid w:val="00F172F5"/>
    <w:rsid w:val="00F458D8"/>
    <w:rsid w:val="00F52061"/>
    <w:rsid w:val="00F543AE"/>
    <w:rsid w:val="00F93049"/>
    <w:rsid w:val="00F96DA7"/>
    <w:rsid w:val="00FE3BE7"/>
    <w:rsid w:val="00FE6453"/>
    <w:rsid w:val="00FE7D55"/>
    <w:rsid w:val="00FF11F3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DA7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BB117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styleId="a3">
    <w:name w:val="header"/>
    <w:basedOn w:val="a"/>
    <w:link w:val="a4"/>
    <w:rsid w:val="0094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44EB7"/>
    <w:rPr>
      <w:rFonts w:eastAsia="細明體"/>
    </w:rPr>
  </w:style>
  <w:style w:type="paragraph" w:styleId="a5">
    <w:name w:val="footer"/>
    <w:basedOn w:val="a"/>
    <w:link w:val="a6"/>
    <w:uiPriority w:val="99"/>
    <w:rsid w:val="0094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EB7"/>
    <w:rPr>
      <w:rFonts w:eastAsia="細明體"/>
    </w:rPr>
  </w:style>
  <w:style w:type="paragraph" w:styleId="a7">
    <w:name w:val="List Paragraph"/>
    <w:basedOn w:val="a"/>
    <w:uiPriority w:val="34"/>
    <w:qFormat/>
    <w:rsid w:val="00F458D8"/>
    <w:pPr>
      <w:ind w:leftChars="200" w:left="480"/>
    </w:pPr>
  </w:style>
  <w:style w:type="paragraph" w:styleId="a8">
    <w:name w:val="Balloon Text"/>
    <w:basedOn w:val="a"/>
    <w:link w:val="a9"/>
    <w:rsid w:val="00E148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1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1521</Characters>
  <Application>Microsoft Office Word</Application>
  <DocSecurity>0</DocSecurity>
  <Lines>12</Lines>
  <Paragraphs>3</Paragraphs>
  <ScaleCrop>false</ScaleCrop>
  <Company>cmc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命題注意：請以電腦繕打或黑色筆命題，勿超出黑框外</dc:title>
  <dc:subject/>
  <dc:creator>BGF</dc:creator>
  <cp:keywords/>
  <dc:description/>
  <cp:lastModifiedBy>ghggh</cp:lastModifiedBy>
  <cp:revision>5</cp:revision>
  <cp:lastPrinted>2008-10-08T11:36:00Z</cp:lastPrinted>
  <dcterms:created xsi:type="dcterms:W3CDTF">2010-11-08T02:42:00Z</dcterms:created>
  <dcterms:modified xsi:type="dcterms:W3CDTF">2010-11-08T02:48:00Z</dcterms:modified>
</cp:coreProperties>
</file>